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490E3" w14:textId="77777777" w:rsidR="00675FC6" w:rsidRDefault="00675FC6" w:rsidP="001B4DB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675F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D74454" w14:textId="77777777" w:rsidR="006A48AC" w:rsidRDefault="00C751E5" w:rsidP="001B4DB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1B4DBA">
        <w:rPr>
          <w:rFonts w:ascii="Times New Roman" w:hAnsi="Times New Roman" w:cs="Times New Roman"/>
          <w:sz w:val="28"/>
          <w:szCs w:val="28"/>
        </w:rPr>
        <w:t>ПРОЕКТ</w:t>
      </w:r>
      <w:r w:rsidR="006A48AC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</w:t>
      </w:r>
      <w:r w:rsidR="006A48AC" w:rsidRPr="00675F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655211" w14:textId="6062225D" w:rsidR="006A48AC" w:rsidRDefault="006A48AC" w:rsidP="006A48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ДОКЛАД О ПРАВОПРИМЕНИТЕЛЬНОЙ </w:t>
      </w:r>
      <w:r>
        <w:rPr>
          <w:rFonts w:ascii="Times New Roman" w:hAnsi="Times New Roman" w:cs="Times New Roman"/>
          <w:b/>
          <w:sz w:val="28"/>
          <w:szCs w:val="28"/>
        </w:rPr>
        <w:br/>
        <w:t>ПРАКТИКЕ ПО РЕ</w:t>
      </w:r>
      <w:r w:rsidR="00695630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 xml:space="preserve">ИОНАЛЬНОМУ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ГОСУДАРСТВЕННОМУ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КОНТРОЛЮ (НАДЗОРУ) ЗА СОСТОЯНИЕМ, СОДЕРЖАНИЕМ, СОХРАНЕНИЕМ, ИСПОЛЬЗОВАНИЕМ, ПОПУЛЯРИЗАЦИЕЙ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И ГОСУДАРСТВЕННОЙ ОХРАНОЙ ОБЪЕКТОВ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КУЛЬТУРНОГО НАСЛЕДИЯ ЗА 202</w:t>
      </w:r>
      <w:r w:rsidR="00CA52D5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2709F9EB" w14:textId="77777777" w:rsidR="006A48AC" w:rsidRPr="004A23EC" w:rsidRDefault="006A48AC" w:rsidP="006A48A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4B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4C57880" w14:textId="6D84F3BF" w:rsidR="006A48AC" w:rsidRPr="006125AF" w:rsidRDefault="006A48AC" w:rsidP="006A4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5AF">
        <w:rPr>
          <w:rFonts w:ascii="Times New Roman" w:hAnsi="Times New Roman" w:cs="Times New Roman"/>
          <w:sz w:val="28"/>
          <w:szCs w:val="28"/>
        </w:rPr>
        <w:t xml:space="preserve">Комитет по охране объектов культурного наследия Кузбасса (далее - Комитет) является </w:t>
      </w:r>
      <w:hyperlink r:id="rId8" w:history="1">
        <w:r w:rsidRPr="006125AF">
          <w:rPr>
            <w:rFonts w:ascii="Times New Roman" w:hAnsi="Times New Roman" w:cs="Times New Roman"/>
            <w:sz w:val="28"/>
            <w:szCs w:val="28"/>
          </w:rPr>
          <w:t>исполнительным органом</w:t>
        </w:r>
      </w:hyperlink>
      <w:r w:rsidRPr="006125AF">
        <w:rPr>
          <w:rFonts w:ascii="Times New Roman" w:hAnsi="Times New Roman" w:cs="Times New Roman"/>
          <w:sz w:val="28"/>
          <w:szCs w:val="28"/>
        </w:rPr>
        <w:t xml:space="preserve"> Кемеровской области – Кузбасса специальной компетенции, осуществляющим полномочия в области сохранения, использования, популяризации и государственной охраны объектов культурного наследия, расположенных на территории Кемеровской области - Кузбасса.</w:t>
      </w:r>
    </w:p>
    <w:p w14:paraId="66AC9A75" w14:textId="77777777" w:rsidR="002E02DA" w:rsidRDefault="002E02DA" w:rsidP="002E0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задачам деятельности Комитета отнесен в том числе государственный контроль (надзор) за состоянием, содержанием, сохранением, популяризацией </w:t>
      </w:r>
      <w:r>
        <w:rPr>
          <w:rFonts w:ascii="Times New Roman" w:hAnsi="Times New Roman" w:cs="Times New Roman"/>
          <w:sz w:val="28"/>
          <w:szCs w:val="28"/>
        </w:rPr>
        <w:br/>
        <w:t>и государственной охраной объектов культурного наследия.</w:t>
      </w:r>
    </w:p>
    <w:p w14:paraId="06AE5578" w14:textId="77777777" w:rsidR="002E02DA" w:rsidRDefault="002E02DA" w:rsidP="002E0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Правовые основания осуществления Комитетом регионального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 (далее – региональный государственный контроль (надзор)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6911A3B3" w14:textId="77777777" w:rsidR="002E02DA" w:rsidRPr="006125AF" w:rsidRDefault="002E02DA" w:rsidP="002E0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5AF">
        <w:rPr>
          <w:rFonts w:ascii="Times New Roman" w:hAnsi="Times New Roman" w:cs="Times New Roman"/>
          <w:sz w:val="28"/>
          <w:szCs w:val="28"/>
        </w:rPr>
        <w:t>Федеральный закон от 25.06.2002 № 73-ФЗ «Об объектах культурного наследия (памятниках истории и культуры) народов Российской Федерации»;</w:t>
      </w:r>
    </w:p>
    <w:p w14:paraId="64C1F253" w14:textId="77777777" w:rsidR="002E02DA" w:rsidRPr="006125AF" w:rsidRDefault="002E02DA" w:rsidP="002E0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5AF">
        <w:rPr>
          <w:rFonts w:ascii="Times New Roman" w:hAnsi="Times New Roman" w:cs="Times New Roman"/>
          <w:sz w:val="28"/>
          <w:szCs w:val="28"/>
        </w:rPr>
        <w:t xml:space="preserve">Федеральный закон от 31.07.2020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125AF">
        <w:rPr>
          <w:rFonts w:ascii="Times New Roman" w:hAnsi="Times New Roman" w:cs="Times New Roman"/>
          <w:sz w:val="28"/>
          <w:szCs w:val="28"/>
        </w:rPr>
        <w:t xml:space="preserve"> 248-ФЗ «О государственном контроле (надзоре) и муниципальном контроле в Российской Федерации»;</w:t>
      </w:r>
    </w:p>
    <w:p w14:paraId="7F7A545B" w14:textId="77777777" w:rsidR="002E02DA" w:rsidRPr="006125AF" w:rsidRDefault="002E02DA" w:rsidP="002E0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5AF">
        <w:rPr>
          <w:rFonts w:ascii="Times New Roman" w:hAnsi="Times New Roman" w:cs="Times New Roman"/>
          <w:sz w:val="28"/>
          <w:szCs w:val="28"/>
        </w:rPr>
        <w:t>Закон Кемеровской области от 29.12.2015 № 140-ОЗ «Об объектах культурного наследия (памятниках истории и культуры)»;</w:t>
      </w:r>
    </w:p>
    <w:p w14:paraId="13033114" w14:textId="77777777" w:rsidR="002E02DA" w:rsidRPr="00C751E5" w:rsidRDefault="002E02DA" w:rsidP="002E0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1E5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10.03.2022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C751E5">
        <w:rPr>
          <w:rFonts w:ascii="Times New Roman" w:hAnsi="Times New Roman" w:cs="Times New Roman"/>
          <w:sz w:val="28"/>
          <w:szCs w:val="28"/>
        </w:rPr>
        <w:t xml:space="preserve"> 336 «Об особенностях организации и осуществления государственного контроля (надзора), муниципального контроля»;</w:t>
      </w:r>
    </w:p>
    <w:p w14:paraId="7C7E9637" w14:textId="77777777" w:rsidR="002E02DA" w:rsidRPr="006125AF" w:rsidRDefault="002E02DA" w:rsidP="002E0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5AF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Кемеровской области - Кузбасса </w:t>
      </w:r>
      <w:r>
        <w:rPr>
          <w:rFonts w:ascii="Times New Roman" w:hAnsi="Times New Roman" w:cs="Times New Roman"/>
          <w:sz w:val="28"/>
          <w:szCs w:val="28"/>
        </w:rPr>
        <w:br/>
      </w:r>
      <w:r w:rsidRPr="006125AF">
        <w:rPr>
          <w:rFonts w:ascii="Times New Roman" w:hAnsi="Times New Roman" w:cs="Times New Roman"/>
          <w:sz w:val="28"/>
          <w:szCs w:val="28"/>
        </w:rPr>
        <w:t>от 23.03.2020 № 168 «</w:t>
      </w:r>
      <w:hyperlink r:id="rId9" w:history="1">
        <w:r w:rsidRPr="006125AF">
          <w:rPr>
            <w:rFonts w:ascii="Times New Roman" w:hAnsi="Times New Roman" w:cs="Times New Roman"/>
            <w:sz w:val="28"/>
            <w:szCs w:val="28"/>
          </w:rPr>
          <w:t>О Комитете по охране объектов культурного наследия Кузбасса»;</w:t>
        </w:r>
      </w:hyperlink>
    </w:p>
    <w:p w14:paraId="1F55C6E6" w14:textId="77777777" w:rsidR="002E02DA" w:rsidRPr="00D463C1" w:rsidRDefault="002E02DA" w:rsidP="002E0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3C1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Кемеровской области - Кузбасса </w:t>
      </w:r>
      <w:r w:rsidR="000F68C3">
        <w:rPr>
          <w:rFonts w:ascii="Times New Roman" w:hAnsi="Times New Roman" w:cs="Times New Roman"/>
          <w:sz w:val="28"/>
          <w:szCs w:val="28"/>
        </w:rPr>
        <w:br/>
      </w:r>
      <w:r w:rsidRPr="00D463C1">
        <w:rPr>
          <w:rFonts w:ascii="Times New Roman" w:hAnsi="Times New Roman" w:cs="Times New Roman"/>
          <w:sz w:val="28"/>
          <w:szCs w:val="28"/>
        </w:rPr>
        <w:t xml:space="preserve">от 29.12.2021 № 832 «О региональном государственном контроле (надзоре) </w:t>
      </w:r>
      <w:r w:rsidR="000F68C3">
        <w:rPr>
          <w:rFonts w:ascii="Times New Roman" w:hAnsi="Times New Roman" w:cs="Times New Roman"/>
          <w:sz w:val="28"/>
          <w:szCs w:val="28"/>
        </w:rPr>
        <w:br/>
      </w:r>
      <w:r w:rsidRPr="00D463C1">
        <w:rPr>
          <w:rFonts w:ascii="Times New Roman" w:hAnsi="Times New Roman" w:cs="Times New Roman"/>
          <w:sz w:val="28"/>
          <w:szCs w:val="28"/>
        </w:rPr>
        <w:t xml:space="preserve">за состоянием, содержанием, сохранением, использованием, популяризацией </w:t>
      </w:r>
      <w:r w:rsidRPr="00D463C1">
        <w:rPr>
          <w:rFonts w:ascii="Times New Roman" w:hAnsi="Times New Roman" w:cs="Times New Roman"/>
          <w:sz w:val="28"/>
          <w:szCs w:val="28"/>
        </w:rPr>
        <w:br/>
        <w:t>и государственной охраной объектов культурного наследия»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8BC3667" w14:textId="77777777" w:rsidR="002E02DA" w:rsidRPr="009C14DE" w:rsidRDefault="002E02DA" w:rsidP="002E0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4DE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Кемеровской области - Кузбасса </w:t>
      </w:r>
      <w:r w:rsidR="000F68C3">
        <w:rPr>
          <w:rFonts w:ascii="Times New Roman" w:hAnsi="Times New Roman" w:cs="Times New Roman"/>
          <w:sz w:val="28"/>
          <w:szCs w:val="28"/>
        </w:rPr>
        <w:br/>
      </w:r>
      <w:r w:rsidRPr="009C14DE">
        <w:rPr>
          <w:rFonts w:ascii="Times New Roman" w:hAnsi="Times New Roman" w:cs="Times New Roman"/>
          <w:sz w:val="28"/>
          <w:szCs w:val="28"/>
        </w:rPr>
        <w:t xml:space="preserve">от 27.01.2022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C14DE">
        <w:rPr>
          <w:rFonts w:ascii="Times New Roman" w:hAnsi="Times New Roman" w:cs="Times New Roman"/>
          <w:sz w:val="28"/>
          <w:szCs w:val="28"/>
        </w:rPr>
        <w:t xml:space="preserve"> 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4DE">
        <w:rPr>
          <w:rFonts w:ascii="Times New Roman" w:hAnsi="Times New Roman" w:cs="Times New Roman"/>
          <w:sz w:val="28"/>
          <w:szCs w:val="28"/>
        </w:rPr>
        <w:t xml:space="preserve">«Об утверждении перечня индикаторов риска нарушения обязательных требований, используемых при осуществлении регионального </w:t>
      </w:r>
      <w:r w:rsidRPr="009C14DE">
        <w:rPr>
          <w:rFonts w:ascii="Times New Roman" w:hAnsi="Times New Roman" w:cs="Times New Roman"/>
          <w:sz w:val="28"/>
          <w:szCs w:val="28"/>
        </w:rPr>
        <w:lastRenderedPageBreak/>
        <w:t>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7FE6E2" w14:textId="77777777" w:rsidR="001F033F" w:rsidRPr="00E5280C" w:rsidRDefault="001F033F" w:rsidP="001F0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0C">
        <w:rPr>
          <w:rFonts w:ascii="Times New Roman" w:hAnsi="Times New Roman" w:cs="Times New Roman"/>
          <w:sz w:val="28"/>
          <w:szCs w:val="28"/>
        </w:rPr>
        <w:t xml:space="preserve">В рамках осуществления </w:t>
      </w:r>
      <w:r>
        <w:rPr>
          <w:rFonts w:ascii="Times New Roman" w:hAnsi="Times New Roman" w:cs="Times New Roman"/>
          <w:sz w:val="28"/>
          <w:szCs w:val="28"/>
        </w:rPr>
        <w:t>регионального</w:t>
      </w:r>
      <w:r w:rsidRPr="00E5280C">
        <w:rPr>
          <w:rFonts w:ascii="Times New Roman" w:hAnsi="Times New Roman" w:cs="Times New Roman"/>
          <w:sz w:val="28"/>
          <w:szCs w:val="28"/>
        </w:rPr>
        <w:t xml:space="preserve"> государственного контроля (надзора)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5280C">
        <w:rPr>
          <w:rFonts w:ascii="Times New Roman" w:hAnsi="Times New Roman" w:cs="Times New Roman"/>
          <w:sz w:val="28"/>
          <w:szCs w:val="28"/>
        </w:rPr>
        <w:t xml:space="preserve"> целью предотвращения нарушения контролируемыми лицами обязательных требований предусмотрено проведение следующи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E5280C">
        <w:rPr>
          <w:rFonts w:ascii="Times New Roman" w:hAnsi="Times New Roman" w:cs="Times New Roman"/>
          <w:sz w:val="28"/>
          <w:szCs w:val="28"/>
        </w:rPr>
        <w:t>профилактически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5280C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5280C">
        <w:rPr>
          <w:rFonts w:ascii="Times New Roman" w:hAnsi="Times New Roman" w:cs="Times New Roman"/>
          <w:sz w:val="28"/>
          <w:szCs w:val="28"/>
        </w:rPr>
        <w:t>:</w:t>
      </w:r>
    </w:p>
    <w:p w14:paraId="70C9414B" w14:textId="77777777" w:rsidR="001F033F" w:rsidRPr="00E5280C" w:rsidRDefault="001F033F" w:rsidP="001F0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0C">
        <w:rPr>
          <w:rFonts w:ascii="Times New Roman" w:hAnsi="Times New Roman" w:cs="Times New Roman"/>
          <w:sz w:val="28"/>
          <w:szCs w:val="28"/>
        </w:rPr>
        <w:t>а) информирование;</w:t>
      </w:r>
    </w:p>
    <w:p w14:paraId="73DAC83D" w14:textId="77777777" w:rsidR="001F033F" w:rsidRPr="00E5280C" w:rsidRDefault="001F033F" w:rsidP="001F0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0C">
        <w:rPr>
          <w:rFonts w:ascii="Times New Roman" w:hAnsi="Times New Roman" w:cs="Times New Roman"/>
          <w:sz w:val="28"/>
          <w:szCs w:val="28"/>
        </w:rPr>
        <w:t>б) обобщение правоприменительной практики;</w:t>
      </w:r>
    </w:p>
    <w:p w14:paraId="2B40BEE1" w14:textId="77777777" w:rsidR="001F033F" w:rsidRPr="00E5280C" w:rsidRDefault="001F033F" w:rsidP="001F0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0C">
        <w:rPr>
          <w:rFonts w:ascii="Times New Roman" w:hAnsi="Times New Roman" w:cs="Times New Roman"/>
          <w:sz w:val="28"/>
          <w:szCs w:val="28"/>
        </w:rPr>
        <w:t>в) объявление предостережения</w:t>
      </w:r>
      <w:r w:rsidR="00C03CBE">
        <w:rPr>
          <w:rFonts w:ascii="Times New Roman" w:hAnsi="Times New Roman" w:cs="Times New Roman"/>
          <w:sz w:val="28"/>
          <w:szCs w:val="28"/>
        </w:rPr>
        <w:t xml:space="preserve"> о недопустимости нарушения обязательных требований</w:t>
      </w:r>
      <w:r w:rsidRPr="00E5280C">
        <w:rPr>
          <w:rFonts w:ascii="Times New Roman" w:hAnsi="Times New Roman" w:cs="Times New Roman"/>
          <w:sz w:val="28"/>
          <w:szCs w:val="28"/>
        </w:rPr>
        <w:t>;</w:t>
      </w:r>
    </w:p>
    <w:p w14:paraId="6DE774CF" w14:textId="77777777" w:rsidR="001F033F" w:rsidRPr="00E5280C" w:rsidRDefault="001F033F" w:rsidP="001F0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0C">
        <w:rPr>
          <w:rFonts w:ascii="Times New Roman" w:hAnsi="Times New Roman" w:cs="Times New Roman"/>
          <w:sz w:val="28"/>
          <w:szCs w:val="28"/>
        </w:rPr>
        <w:t>г) консультирование;</w:t>
      </w:r>
    </w:p>
    <w:p w14:paraId="63791671" w14:textId="77777777" w:rsidR="001F033F" w:rsidRPr="00E5280C" w:rsidRDefault="001F033F" w:rsidP="001F0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0C">
        <w:rPr>
          <w:rFonts w:ascii="Times New Roman" w:hAnsi="Times New Roman" w:cs="Times New Roman"/>
          <w:sz w:val="28"/>
          <w:szCs w:val="28"/>
        </w:rPr>
        <w:t>д) профилактический визит.</w:t>
      </w:r>
    </w:p>
    <w:p w14:paraId="375EE6F6" w14:textId="0FA17435" w:rsidR="001F033F" w:rsidRPr="00E5280C" w:rsidRDefault="001F033F" w:rsidP="001F0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0C">
        <w:rPr>
          <w:rFonts w:ascii="Times New Roman" w:hAnsi="Times New Roman" w:cs="Times New Roman"/>
          <w:sz w:val="28"/>
          <w:szCs w:val="28"/>
        </w:rPr>
        <w:t xml:space="preserve">В рамках осуществления </w:t>
      </w:r>
      <w:r w:rsidR="008229C0">
        <w:rPr>
          <w:rFonts w:ascii="Times New Roman" w:hAnsi="Times New Roman" w:cs="Times New Roman"/>
          <w:sz w:val="28"/>
          <w:szCs w:val="28"/>
        </w:rPr>
        <w:t>регионального</w:t>
      </w:r>
      <w:r w:rsidRPr="00E5280C">
        <w:rPr>
          <w:rFonts w:ascii="Times New Roman" w:hAnsi="Times New Roman" w:cs="Times New Roman"/>
          <w:sz w:val="28"/>
          <w:szCs w:val="28"/>
        </w:rPr>
        <w:t xml:space="preserve"> государственного контроля (надзора) предусмотрено проведение следующих контрольных (надзорных) мероприятий:</w:t>
      </w:r>
    </w:p>
    <w:p w14:paraId="4ECF3326" w14:textId="77777777" w:rsidR="001F033F" w:rsidRPr="00E5280C" w:rsidRDefault="001F033F" w:rsidP="001F0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0C">
        <w:rPr>
          <w:rFonts w:ascii="Times New Roman" w:hAnsi="Times New Roman" w:cs="Times New Roman"/>
          <w:sz w:val="28"/>
          <w:szCs w:val="28"/>
        </w:rPr>
        <w:t>а) инспекционный визит;</w:t>
      </w:r>
    </w:p>
    <w:p w14:paraId="7DEA1317" w14:textId="77777777" w:rsidR="001F033F" w:rsidRPr="00E5280C" w:rsidRDefault="001F033F" w:rsidP="001F0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0C">
        <w:rPr>
          <w:rFonts w:ascii="Times New Roman" w:hAnsi="Times New Roman" w:cs="Times New Roman"/>
          <w:sz w:val="28"/>
          <w:szCs w:val="28"/>
        </w:rPr>
        <w:t>б) рейдовый осмотр;</w:t>
      </w:r>
    </w:p>
    <w:p w14:paraId="17EB54D7" w14:textId="77777777" w:rsidR="001F033F" w:rsidRPr="00E5280C" w:rsidRDefault="001F033F" w:rsidP="001F0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0C">
        <w:rPr>
          <w:rFonts w:ascii="Times New Roman" w:hAnsi="Times New Roman" w:cs="Times New Roman"/>
          <w:sz w:val="28"/>
          <w:szCs w:val="28"/>
        </w:rPr>
        <w:t>в) документарная проверка;</w:t>
      </w:r>
    </w:p>
    <w:p w14:paraId="3A227CC5" w14:textId="77777777" w:rsidR="001F033F" w:rsidRPr="00E5280C" w:rsidRDefault="001F033F" w:rsidP="001F0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0C">
        <w:rPr>
          <w:rFonts w:ascii="Times New Roman" w:hAnsi="Times New Roman" w:cs="Times New Roman"/>
          <w:sz w:val="28"/>
          <w:szCs w:val="28"/>
        </w:rPr>
        <w:t>г) выездная проверка;</w:t>
      </w:r>
    </w:p>
    <w:p w14:paraId="5819620A" w14:textId="77777777" w:rsidR="001F033F" w:rsidRPr="00E5280C" w:rsidRDefault="001F033F" w:rsidP="001F0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0C">
        <w:rPr>
          <w:rFonts w:ascii="Times New Roman" w:hAnsi="Times New Roman" w:cs="Times New Roman"/>
          <w:sz w:val="28"/>
          <w:szCs w:val="28"/>
        </w:rPr>
        <w:t>д) наблюдение за соблюдением обязательных требований (мониторинг безопасности);</w:t>
      </w:r>
    </w:p>
    <w:p w14:paraId="60D2F69E" w14:textId="77777777" w:rsidR="001F033F" w:rsidRPr="00E5280C" w:rsidRDefault="001F033F" w:rsidP="001F0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0C">
        <w:rPr>
          <w:rFonts w:ascii="Times New Roman" w:hAnsi="Times New Roman" w:cs="Times New Roman"/>
          <w:sz w:val="28"/>
          <w:szCs w:val="28"/>
        </w:rPr>
        <w:t>е) выездное обследование.</w:t>
      </w:r>
    </w:p>
    <w:p w14:paraId="184BF533" w14:textId="1C3E763B" w:rsidR="006A48AC" w:rsidRDefault="006A48AC" w:rsidP="006A4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5AF">
        <w:rPr>
          <w:rFonts w:ascii="Times New Roman" w:eastAsia="Calibri" w:hAnsi="Times New Roman" w:cs="Times New Roman"/>
          <w:sz w:val="28"/>
          <w:szCs w:val="28"/>
        </w:rPr>
        <w:t>По состоянию на 3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6125AF">
        <w:rPr>
          <w:rFonts w:ascii="Times New Roman" w:eastAsia="Calibri" w:hAnsi="Times New Roman" w:cs="Times New Roman"/>
          <w:sz w:val="28"/>
          <w:szCs w:val="28"/>
        </w:rPr>
        <w:t>.12.202</w:t>
      </w:r>
      <w:r w:rsidR="00CA52D5">
        <w:rPr>
          <w:rFonts w:ascii="Times New Roman" w:eastAsia="Calibri" w:hAnsi="Times New Roman" w:cs="Times New Roman"/>
          <w:sz w:val="28"/>
          <w:szCs w:val="28"/>
        </w:rPr>
        <w:t>3</w:t>
      </w:r>
      <w:r w:rsidRPr="006125AF">
        <w:rPr>
          <w:rFonts w:ascii="Times New Roman" w:eastAsia="Calibri" w:hAnsi="Times New Roman" w:cs="Times New Roman"/>
          <w:sz w:val="28"/>
          <w:szCs w:val="28"/>
        </w:rPr>
        <w:t xml:space="preserve"> на территории Кемеровской области – Кузбасса находи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6125AF">
        <w:rPr>
          <w:rFonts w:ascii="Times New Roman" w:eastAsia="Calibri" w:hAnsi="Times New Roman" w:cs="Times New Roman"/>
          <w:sz w:val="28"/>
          <w:szCs w:val="28"/>
        </w:rPr>
        <w:t xml:space="preserve">ся </w:t>
      </w:r>
      <w:r w:rsidR="002E02DA" w:rsidRPr="00CA52D5">
        <w:rPr>
          <w:rFonts w:ascii="Times New Roman" w:eastAsia="Calibri" w:hAnsi="Times New Roman" w:cs="Times New Roman"/>
          <w:sz w:val="28"/>
          <w:szCs w:val="28"/>
        </w:rPr>
        <w:t>15</w:t>
      </w:r>
      <w:r w:rsidR="00E410B5">
        <w:rPr>
          <w:rFonts w:ascii="Times New Roman" w:eastAsia="Calibri" w:hAnsi="Times New Roman" w:cs="Times New Roman"/>
          <w:sz w:val="28"/>
          <w:szCs w:val="28"/>
        </w:rPr>
        <w:t>6</w:t>
      </w:r>
      <w:r w:rsidR="002E02DA" w:rsidRPr="00CA52D5">
        <w:rPr>
          <w:rFonts w:ascii="Times New Roman" w:eastAsia="Calibri" w:hAnsi="Times New Roman" w:cs="Times New Roman"/>
          <w:sz w:val="28"/>
          <w:szCs w:val="28"/>
        </w:rPr>
        <w:t xml:space="preserve">9 </w:t>
      </w:r>
      <w:r w:rsidRPr="00CA52D5">
        <w:rPr>
          <w:rFonts w:ascii="Times New Roman" w:eastAsia="Calibri" w:hAnsi="Times New Roman" w:cs="Times New Roman"/>
          <w:sz w:val="28"/>
          <w:szCs w:val="28"/>
        </w:rPr>
        <w:t>объект</w:t>
      </w:r>
      <w:r w:rsidR="002E02DA" w:rsidRPr="00CA52D5">
        <w:rPr>
          <w:rFonts w:ascii="Times New Roman" w:eastAsia="Calibri" w:hAnsi="Times New Roman" w:cs="Times New Roman"/>
          <w:sz w:val="28"/>
          <w:szCs w:val="28"/>
        </w:rPr>
        <w:t>ов</w:t>
      </w:r>
      <w:r w:rsidRPr="00CA52D5">
        <w:rPr>
          <w:rFonts w:ascii="Times New Roman" w:eastAsia="Calibri" w:hAnsi="Times New Roman" w:cs="Times New Roman"/>
          <w:sz w:val="28"/>
          <w:szCs w:val="28"/>
        </w:rPr>
        <w:t xml:space="preserve"> культурного наследия, из них </w:t>
      </w:r>
      <w:r w:rsidR="002E02DA" w:rsidRPr="00CA52D5">
        <w:rPr>
          <w:rFonts w:ascii="Times New Roman" w:eastAsia="Calibri" w:hAnsi="Times New Roman" w:cs="Times New Roman"/>
          <w:sz w:val="28"/>
          <w:szCs w:val="28"/>
        </w:rPr>
        <w:t>81</w:t>
      </w:r>
      <w:r w:rsidR="00CA52D5" w:rsidRPr="00CA52D5">
        <w:rPr>
          <w:rFonts w:ascii="Times New Roman" w:eastAsia="Calibri" w:hAnsi="Times New Roman" w:cs="Times New Roman"/>
          <w:sz w:val="28"/>
          <w:szCs w:val="28"/>
        </w:rPr>
        <w:t>8</w:t>
      </w:r>
      <w:r w:rsidRPr="00CA52D5">
        <w:rPr>
          <w:rFonts w:ascii="Times New Roman" w:eastAsia="Calibri" w:hAnsi="Times New Roman" w:cs="Times New Roman"/>
          <w:sz w:val="28"/>
          <w:szCs w:val="28"/>
        </w:rPr>
        <w:t xml:space="preserve"> объектов </w:t>
      </w:r>
      <w:r w:rsidR="002E02DA" w:rsidRPr="00CA52D5">
        <w:rPr>
          <w:rFonts w:ascii="Times New Roman" w:eastAsia="Calibri" w:hAnsi="Times New Roman" w:cs="Times New Roman"/>
          <w:sz w:val="28"/>
          <w:szCs w:val="28"/>
        </w:rPr>
        <w:t>культурного наследия федерального значения, 3</w:t>
      </w:r>
      <w:r w:rsidR="002B4708" w:rsidRPr="00CA52D5">
        <w:rPr>
          <w:rFonts w:ascii="Times New Roman" w:eastAsia="Calibri" w:hAnsi="Times New Roman" w:cs="Times New Roman"/>
          <w:sz w:val="28"/>
          <w:szCs w:val="28"/>
        </w:rPr>
        <w:t>3</w:t>
      </w:r>
      <w:r w:rsidR="00CA52D5" w:rsidRPr="00CA52D5">
        <w:rPr>
          <w:rFonts w:ascii="Times New Roman" w:eastAsia="Calibri" w:hAnsi="Times New Roman" w:cs="Times New Roman"/>
          <w:sz w:val="28"/>
          <w:szCs w:val="28"/>
        </w:rPr>
        <w:t>3</w:t>
      </w:r>
      <w:r w:rsidR="002E02DA" w:rsidRPr="00CA52D5">
        <w:rPr>
          <w:rFonts w:ascii="Times New Roman" w:eastAsia="Calibri" w:hAnsi="Times New Roman" w:cs="Times New Roman"/>
          <w:sz w:val="28"/>
          <w:szCs w:val="28"/>
        </w:rPr>
        <w:t xml:space="preserve"> объекта культурного наследия регионального значения, 21</w:t>
      </w:r>
      <w:r w:rsidR="00CA52D5" w:rsidRPr="00CA52D5">
        <w:rPr>
          <w:rFonts w:ascii="Times New Roman" w:eastAsia="Calibri" w:hAnsi="Times New Roman" w:cs="Times New Roman"/>
          <w:sz w:val="28"/>
          <w:szCs w:val="28"/>
        </w:rPr>
        <w:t>7</w:t>
      </w:r>
      <w:r w:rsidR="002E02DA" w:rsidRPr="00CA52D5">
        <w:rPr>
          <w:rFonts w:ascii="Times New Roman" w:eastAsia="Calibri" w:hAnsi="Times New Roman" w:cs="Times New Roman"/>
          <w:sz w:val="28"/>
          <w:szCs w:val="28"/>
        </w:rPr>
        <w:t xml:space="preserve"> объектов культурного наследия местного (муниципального) значения, </w:t>
      </w:r>
      <w:r w:rsidR="00CA52D5" w:rsidRPr="00CA52D5">
        <w:rPr>
          <w:rFonts w:ascii="Times New Roman" w:eastAsia="Calibri" w:hAnsi="Times New Roman" w:cs="Times New Roman"/>
          <w:sz w:val="28"/>
          <w:szCs w:val="28"/>
        </w:rPr>
        <w:t>2</w:t>
      </w:r>
      <w:r w:rsidR="00E410B5">
        <w:rPr>
          <w:rFonts w:ascii="Times New Roman" w:eastAsia="Calibri" w:hAnsi="Times New Roman" w:cs="Times New Roman"/>
          <w:sz w:val="28"/>
          <w:szCs w:val="28"/>
        </w:rPr>
        <w:t>0</w:t>
      </w:r>
      <w:r w:rsidR="00CA52D5" w:rsidRPr="00CA52D5">
        <w:rPr>
          <w:rFonts w:ascii="Times New Roman" w:eastAsia="Calibri" w:hAnsi="Times New Roman" w:cs="Times New Roman"/>
          <w:sz w:val="28"/>
          <w:szCs w:val="28"/>
        </w:rPr>
        <w:t>1</w:t>
      </w:r>
      <w:r w:rsidR="002E02DA" w:rsidRPr="00CA52D5">
        <w:rPr>
          <w:rFonts w:ascii="Times New Roman" w:eastAsia="Calibri" w:hAnsi="Times New Roman" w:cs="Times New Roman"/>
          <w:sz w:val="28"/>
          <w:szCs w:val="28"/>
        </w:rPr>
        <w:t xml:space="preserve"> выявленный объект культурного наследия</w:t>
      </w:r>
      <w:r w:rsidRPr="00CA52D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50A6B49" w14:textId="3555392C" w:rsidR="001F033F" w:rsidRPr="00821E16" w:rsidRDefault="001F033F" w:rsidP="001F0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670">
        <w:rPr>
          <w:rFonts w:ascii="Times New Roman" w:hAnsi="Times New Roman" w:cs="Times New Roman"/>
          <w:sz w:val="28"/>
          <w:szCs w:val="28"/>
        </w:rPr>
        <w:t>В 202</w:t>
      </w:r>
      <w:r w:rsidR="00CA52D5">
        <w:rPr>
          <w:rFonts w:ascii="Times New Roman" w:hAnsi="Times New Roman" w:cs="Times New Roman"/>
          <w:sz w:val="28"/>
          <w:szCs w:val="28"/>
        </w:rPr>
        <w:t>3</w:t>
      </w:r>
      <w:r w:rsidRPr="00836670">
        <w:rPr>
          <w:rFonts w:ascii="Times New Roman" w:hAnsi="Times New Roman" w:cs="Times New Roman"/>
          <w:sz w:val="28"/>
          <w:szCs w:val="28"/>
        </w:rPr>
        <w:t xml:space="preserve"> году в рамках </w:t>
      </w:r>
      <w:r w:rsidR="002B4708">
        <w:rPr>
          <w:rFonts w:ascii="Times New Roman" w:hAnsi="Times New Roman" w:cs="Times New Roman"/>
          <w:sz w:val="28"/>
          <w:szCs w:val="28"/>
        </w:rPr>
        <w:t>регионального</w:t>
      </w:r>
      <w:r w:rsidRPr="00836670">
        <w:rPr>
          <w:rFonts w:ascii="Times New Roman" w:hAnsi="Times New Roman" w:cs="Times New Roman"/>
          <w:sz w:val="28"/>
          <w:szCs w:val="28"/>
        </w:rPr>
        <w:t xml:space="preserve"> </w:t>
      </w:r>
      <w:r w:rsidRPr="00836670">
        <w:rPr>
          <w:rFonts w:ascii="Times New Roman" w:hAnsi="Times New Roman" w:cs="Times New Roman"/>
          <w:bCs/>
          <w:sz w:val="28"/>
          <w:szCs w:val="28"/>
        </w:rPr>
        <w:t xml:space="preserve">государственного контроля (надзора) </w:t>
      </w:r>
      <w:r w:rsidRPr="00836670">
        <w:rPr>
          <w:rFonts w:ascii="Times New Roman" w:hAnsi="Times New Roman" w:cs="Times New Roman"/>
          <w:sz w:val="28"/>
          <w:szCs w:val="28"/>
        </w:rPr>
        <w:t>Комитетом с учетом положений</w:t>
      </w:r>
      <w:r w:rsidRPr="00821E16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10.03.2022 № 336 «Об особенностях организации </w:t>
      </w:r>
      <w:r w:rsidRPr="00821E16">
        <w:rPr>
          <w:rFonts w:ascii="Times New Roman" w:hAnsi="Times New Roman" w:cs="Times New Roman"/>
          <w:sz w:val="28"/>
          <w:szCs w:val="28"/>
        </w:rPr>
        <w:br/>
        <w:t>и осуществления государственного контроля (надзора), муниципального контроля»:</w:t>
      </w:r>
    </w:p>
    <w:p w14:paraId="6BC2AD7A" w14:textId="77777777" w:rsidR="001F033F" w:rsidRDefault="001F033F" w:rsidP="002F6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осуществлялось </w:t>
      </w:r>
      <w:r w:rsidRPr="00E5280C">
        <w:rPr>
          <w:rFonts w:ascii="Times New Roman" w:hAnsi="Times New Roman" w:cs="Times New Roman"/>
          <w:sz w:val="28"/>
          <w:szCs w:val="28"/>
        </w:rPr>
        <w:t>информирование</w:t>
      </w:r>
      <w:r w:rsidR="00B80A3B">
        <w:rPr>
          <w:rFonts w:ascii="Times New Roman" w:hAnsi="Times New Roman" w:cs="Times New Roman"/>
          <w:sz w:val="28"/>
          <w:szCs w:val="28"/>
        </w:rPr>
        <w:t xml:space="preserve"> контролируемых лиц по вопросам соблюдения обязательных требований</w:t>
      </w:r>
      <w:r w:rsidRPr="00E5280C">
        <w:rPr>
          <w:rFonts w:ascii="Times New Roman" w:hAnsi="Times New Roman" w:cs="Times New Roman"/>
          <w:sz w:val="28"/>
          <w:szCs w:val="28"/>
        </w:rPr>
        <w:t>;</w:t>
      </w:r>
    </w:p>
    <w:p w14:paraId="268618FC" w14:textId="77777777" w:rsidR="001F033F" w:rsidRDefault="001F033F" w:rsidP="002F6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0C">
        <w:rPr>
          <w:rFonts w:ascii="Times New Roman" w:hAnsi="Times New Roman" w:cs="Times New Roman"/>
          <w:sz w:val="28"/>
          <w:szCs w:val="28"/>
        </w:rPr>
        <w:t>обобщен</w:t>
      </w:r>
      <w:r w:rsidR="00EC441D">
        <w:rPr>
          <w:rFonts w:ascii="Times New Roman" w:hAnsi="Times New Roman" w:cs="Times New Roman"/>
          <w:sz w:val="28"/>
          <w:szCs w:val="28"/>
        </w:rPr>
        <w:t>а</w:t>
      </w:r>
      <w:r w:rsidRPr="00E5280C">
        <w:rPr>
          <w:rFonts w:ascii="Times New Roman" w:hAnsi="Times New Roman" w:cs="Times New Roman"/>
          <w:sz w:val="28"/>
          <w:szCs w:val="28"/>
        </w:rPr>
        <w:t xml:space="preserve"> правоприменительн</w:t>
      </w:r>
      <w:r w:rsidR="00EC441D">
        <w:rPr>
          <w:rFonts w:ascii="Times New Roman" w:hAnsi="Times New Roman" w:cs="Times New Roman"/>
          <w:sz w:val="28"/>
          <w:szCs w:val="28"/>
        </w:rPr>
        <w:t>ая</w:t>
      </w:r>
      <w:r w:rsidRPr="00E5280C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EC441D">
        <w:rPr>
          <w:rFonts w:ascii="Times New Roman" w:hAnsi="Times New Roman" w:cs="Times New Roman"/>
          <w:sz w:val="28"/>
          <w:szCs w:val="28"/>
        </w:rPr>
        <w:t>а</w:t>
      </w:r>
      <w:r w:rsidRPr="00E5280C">
        <w:rPr>
          <w:rFonts w:ascii="Times New Roman" w:hAnsi="Times New Roman" w:cs="Times New Roman"/>
          <w:sz w:val="28"/>
          <w:szCs w:val="28"/>
        </w:rPr>
        <w:t>;</w:t>
      </w:r>
    </w:p>
    <w:p w14:paraId="0179322C" w14:textId="73A48A9F" w:rsidR="00C03CBE" w:rsidRDefault="00B80A3B" w:rsidP="002F6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0C">
        <w:rPr>
          <w:rFonts w:ascii="Times New Roman" w:hAnsi="Times New Roman" w:cs="Times New Roman"/>
          <w:sz w:val="28"/>
          <w:szCs w:val="28"/>
        </w:rPr>
        <w:t>объявлен</w:t>
      </w:r>
      <w:r w:rsidR="00EC441D">
        <w:rPr>
          <w:rFonts w:ascii="Times New Roman" w:hAnsi="Times New Roman" w:cs="Times New Roman"/>
          <w:sz w:val="28"/>
          <w:szCs w:val="28"/>
        </w:rPr>
        <w:t>о</w:t>
      </w:r>
      <w:r w:rsidRPr="00E5280C">
        <w:rPr>
          <w:rFonts w:ascii="Times New Roman" w:hAnsi="Times New Roman" w:cs="Times New Roman"/>
          <w:sz w:val="28"/>
          <w:szCs w:val="28"/>
        </w:rPr>
        <w:t xml:space="preserve"> </w:t>
      </w:r>
      <w:r w:rsidR="00A011DA">
        <w:rPr>
          <w:rFonts w:ascii="Times New Roman" w:hAnsi="Times New Roman" w:cs="Times New Roman"/>
          <w:sz w:val="28"/>
          <w:szCs w:val="28"/>
        </w:rPr>
        <w:t>4</w:t>
      </w:r>
      <w:r w:rsidR="001F0C64">
        <w:rPr>
          <w:rFonts w:ascii="Times New Roman" w:hAnsi="Times New Roman" w:cs="Times New Roman"/>
          <w:sz w:val="28"/>
          <w:szCs w:val="28"/>
        </w:rPr>
        <w:t xml:space="preserve"> </w:t>
      </w:r>
      <w:r w:rsidRPr="00E5280C">
        <w:rPr>
          <w:rFonts w:ascii="Times New Roman" w:hAnsi="Times New Roman" w:cs="Times New Roman"/>
          <w:sz w:val="28"/>
          <w:szCs w:val="28"/>
        </w:rPr>
        <w:t>предостережени</w:t>
      </w:r>
      <w:r w:rsidR="00A011DA">
        <w:rPr>
          <w:rFonts w:ascii="Times New Roman" w:hAnsi="Times New Roman" w:cs="Times New Roman"/>
          <w:sz w:val="28"/>
          <w:szCs w:val="28"/>
        </w:rPr>
        <w:t>я</w:t>
      </w:r>
      <w:r w:rsidR="00C03CBE">
        <w:rPr>
          <w:rFonts w:ascii="Times New Roman" w:hAnsi="Times New Roman" w:cs="Times New Roman"/>
          <w:sz w:val="28"/>
          <w:szCs w:val="28"/>
        </w:rPr>
        <w:t xml:space="preserve"> о недопустимости нарушения обязательных требований;</w:t>
      </w:r>
    </w:p>
    <w:p w14:paraId="7C7BB836" w14:textId="5B8DDAAF" w:rsidR="00E410B5" w:rsidRPr="004B001F" w:rsidRDefault="00E410B5" w:rsidP="002F6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2 </w:t>
      </w:r>
      <w:r w:rsidR="004B001F">
        <w:rPr>
          <w:rFonts w:ascii="Times New Roman" w:hAnsi="Times New Roman" w:cs="Times New Roman"/>
          <w:sz w:val="28"/>
          <w:szCs w:val="28"/>
        </w:rPr>
        <w:t>обязательных профилактических визита;</w:t>
      </w:r>
    </w:p>
    <w:p w14:paraId="2186856C" w14:textId="77777777" w:rsidR="001F033F" w:rsidRDefault="002F6151" w:rsidP="002F6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проводилось </w:t>
      </w:r>
      <w:r w:rsidR="001F033F" w:rsidRPr="00E5280C">
        <w:rPr>
          <w:rFonts w:ascii="Times New Roman" w:hAnsi="Times New Roman" w:cs="Times New Roman"/>
          <w:sz w:val="28"/>
          <w:szCs w:val="28"/>
        </w:rPr>
        <w:t>консультирование</w:t>
      </w:r>
      <w:r w:rsidR="009951FC">
        <w:rPr>
          <w:rFonts w:ascii="Times New Roman" w:hAnsi="Times New Roman" w:cs="Times New Roman"/>
          <w:sz w:val="28"/>
          <w:szCs w:val="28"/>
        </w:rPr>
        <w:t xml:space="preserve"> по телефону и на личном приеме</w:t>
      </w:r>
      <w:r w:rsidR="001F033F" w:rsidRPr="00E5280C">
        <w:rPr>
          <w:rFonts w:ascii="Times New Roman" w:hAnsi="Times New Roman" w:cs="Times New Roman"/>
          <w:sz w:val="28"/>
          <w:szCs w:val="28"/>
        </w:rPr>
        <w:t>;</w:t>
      </w:r>
    </w:p>
    <w:p w14:paraId="40B945FE" w14:textId="0C1DE511" w:rsidR="00EC441D" w:rsidRDefault="00EC441D" w:rsidP="002F6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4B001F">
        <w:rPr>
          <w:rFonts w:ascii="Times New Roman" w:hAnsi="Times New Roman" w:cs="Times New Roman"/>
          <w:sz w:val="28"/>
          <w:szCs w:val="28"/>
        </w:rPr>
        <w:t>22</w:t>
      </w:r>
      <w:r w:rsidR="002F6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</w:t>
      </w:r>
      <w:r w:rsidR="004B001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без взаимодействия с контролируемыми лицами в форме </w:t>
      </w:r>
      <w:r w:rsidRPr="00E5280C">
        <w:rPr>
          <w:rFonts w:ascii="Times New Roman" w:hAnsi="Times New Roman" w:cs="Times New Roman"/>
          <w:sz w:val="28"/>
          <w:szCs w:val="28"/>
        </w:rPr>
        <w:t>выездно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5280C">
        <w:rPr>
          <w:rFonts w:ascii="Times New Roman" w:hAnsi="Times New Roman" w:cs="Times New Roman"/>
          <w:sz w:val="28"/>
          <w:szCs w:val="28"/>
        </w:rPr>
        <w:t xml:space="preserve"> обследовани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B001F">
        <w:rPr>
          <w:rFonts w:ascii="Times New Roman" w:hAnsi="Times New Roman" w:cs="Times New Roman"/>
          <w:sz w:val="28"/>
          <w:szCs w:val="28"/>
        </w:rPr>
        <w:t xml:space="preserve"> (20 мероприятий) и наблюдения </w:t>
      </w:r>
      <w:r w:rsidR="003E66E0">
        <w:rPr>
          <w:rFonts w:ascii="Times New Roman" w:hAnsi="Times New Roman" w:cs="Times New Roman"/>
          <w:sz w:val="28"/>
          <w:szCs w:val="28"/>
        </w:rPr>
        <w:br/>
      </w:r>
      <w:r w:rsidR="004B001F">
        <w:rPr>
          <w:rFonts w:ascii="Times New Roman" w:hAnsi="Times New Roman" w:cs="Times New Roman"/>
          <w:sz w:val="28"/>
          <w:szCs w:val="28"/>
        </w:rPr>
        <w:lastRenderedPageBreak/>
        <w:t xml:space="preserve">за соблюдением обязательных требований (мониторинг безопасности) </w:t>
      </w:r>
      <w:r w:rsidR="004B001F">
        <w:rPr>
          <w:rFonts w:ascii="Times New Roman" w:hAnsi="Times New Roman" w:cs="Times New Roman"/>
          <w:sz w:val="28"/>
          <w:szCs w:val="28"/>
        </w:rPr>
        <w:br/>
        <w:t>(2 мероприятия)</w:t>
      </w:r>
      <w:r w:rsidR="002F6151">
        <w:rPr>
          <w:rFonts w:ascii="Times New Roman" w:hAnsi="Times New Roman" w:cs="Times New Roman"/>
          <w:sz w:val="28"/>
          <w:szCs w:val="28"/>
        </w:rPr>
        <w:t>;</w:t>
      </w:r>
    </w:p>
    <w:p w14:paraId="43CC5068" w14:textId="0F9EAAC3" w:rsidR="004B001F" w:rsidRDefault="00362F77" w:rsidP="004B0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B001F">
        <w:rPr>
          <w:rFonts w:ascii="Times New Roman" w:hAnsi="Times New Roman" w:cs="Times New Roman"/>
          <w:sz w:val="28"/>
          <w:szCs w:val="28"/>
        </w:rPr>
        <w:t>роведено 2 мероприятия во взаимодействии с контролируемыми лицами в форме инспекционного визита.</w:t>
      </w:r>
    </w:p>
    <w:p w14:paraId="220BAE35" w14:textId="424F6D41" w:rsidR="00B22ECF" w:rsidRDefault="00B22ECF" w:rsidP="000F6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CA52D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Комитетом возбуждено </w:t>
      </w:r>
      <w:r w:rsidR="00CA52D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дел</w:t>
      </w:r>
      <w:r w:rsidR="00CA52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033F" w:rsidRPr="006125AF">
        <w:rPr>
          <w:rFonts w:ascii="Times New Roman" w:hAnsi="Times New Roman" w:cs="Times New Roman"/>
          <w:sz w:val="28"/>
          <w:szCs w:val="28"/>
        </w:rPr>
        <w:t>об административн</w:t>
      </w:r>
      <w:r w:rsidR="00CA52D5">
        <w:rPr>
          <w:rFonts w:ascii="Times New Roman" w:hAnsi="Times New Roman" w:cs="Times New Roman"/>
          <w:sz w:val="28"/>
          <w:szCs w:val="28"/>
        </w:rPr>
        <w:t>ом</w:t>
      </w:r>
      <w:r w:rsidR="001F033F" w:rsidRPr="006125AF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CA52D5">
        <w:rPr>
          <w:rFonts w:ascii="Times New Roman" w:hAnsi="Times New Roman" w:cs="Times New Roman"/>
          <w:sz w:val="28"/>
          <w:szCs w:val="28"/>
        </w:rPr>
        <w:t>и</w:t>
      </w:r>
      <w:r w:rsidR="000F68C3">
        <w:rPr>
          <w:rFonts w:ascii="Times New Roman" w:hAnsi="Times New Roman" w:cs="Times New Roman"/>
          <w:sz w:val="28"/>
          <w:szCs w:val="28"/>
        </w:rPr>
        <w:t>, предусмотренн</w:t>
      </w:r>
      <w:r w:rsidR="00CA52D5">
        <w:rPr>
          <w:rFonts w:ascii="Times New Roman" w:hAnsi="Times New Roman" w:cs="Times New Roman"/>
          <w:sz w:val="28"/>
          <w:szCs w:val="28"/>
        </w:rPr>
        <w:t>ое</w:t>
      </w:r>
      <w:r w:rsidR="000F68C3">
        <w:rPr>
          <w:rFonts w:ascii="Times New Roman" w:hAnsi="Times New Roman" w:cs="Times New Roman"/>
          <w:sz w:val="28"/>
          <w:szCs w:val="28"/>
        </w:rPr>
        <w:t xml:space="preserve"> частью</w:t>
      </w:r>
      <w:r>
        <w:rPr>
          <w:rFonts w:ascii="Times New Roman" w:hAnsi="Times New Roman" w:cs="Times New Roman"/>
          <w:sz w:val="28"/>
          <w:szCs w:val="28"/>
        </w:rPr>
        <w:t xml:space="preserve"> 1 статьи 7.1</w:t>
      </w:r>
      <w:r w:rsidR="004B001F">
        <w:rPr>
          <w:rFonts w:ascii="Times New Roman" w:hAnsi="Times New Roman" w:cs="Times New Roman"/>
          <w:sz w:val="28"/>
          <w:szCs w:val="28"/>
        </w:rPr>
        <w:t>3</w:t>
      </w:r>
      <w:r w:rsidR="00CA5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 w:rsidR="00CA52D5">
        <w:rPr>
          <w:rFonts w:ascii="Times New Roman" w:hAnsi="Times New Roman" w:cs="Times New Roman"/>
          <w:sz w:val="28"/>
          <w:szCs w:val="28"/>
        </w:rPr>
        <w:t xml:space="preserve">, в связи с </w:t>
      </w:r>
      <w:r w:rsidR="004B001F">
        <w:rPr>
          <w:rFonts w:ascii="Times New Roman" w:hAnsi="Times New Roman" w:cs="Times New Roman"/>
          <w:sz w:val="28"/>
          <w:szCs w:val="28"/>
        </w:rPr>
        <w:t xml:space="preserve">невыполнением собственником объекта культурного наследия ремонтно-реставрационных работ </w:t>
      </w:r>
      <w:r w:rsidR="00362F77">
        <w:rPr>
          <w:rFonts w:ascii="Times New Roman" w:hAnsi="Times New Roman" w:cs="Times New Roman"/>
          <w:sz w:val="28"/>
          <w:szCs w:val="28"/>
        </w:rPr>
        <w:t xml:space="preserve">по сохранению </w:t>
      </w:r>
      <w:r w:rsidR="004B001F">
        <w:rPr>
          <w:rFonts w:ascii="Times New Roman" w:hAnsi="Times New Roman" w:cs="Times New Roman"/>
          <w:sz w:val="28"/>
          <w:szCs w:val="28"/>
        </w:rPr>
        <w:t>объекта культурного наследия, предусмотренных охранным обязательством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CA52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3549A8" w14:textId="69CA9E36" w:rsidR="004B001F" w:rsidRDefault="004B001F" w:rsidP="004B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Комитетом в 2023 году в суд предъявлено 6 исков о понуждении исполнить обязательства в области сохранения, использования, популяризации и государственной охраны объектов культурного наследия в натуре</w:t>
      </w:r>
      <w:r w:rsidR="00FE25CE">
        <w:rPr>
          <w:rFonts w:ascii="Times New Roman" w:hAnsi="Times New Roman" w:cs="Times New Roman"/>
          <w:sz w:val="28"/>
          <w:szCs w:val="28"/>
        </w:rPr>
        <w:t>. По одному делу исковые требования Комитета удовлетворены в полном объеме, пять дел находится в процессе рассмотрения.</w:t>
      </w:r>
    </w:p>
    <w:p w14:paraId="19E22B26" w14:textId="77777777" w:rsidR="00FE25CE" w:rsidRDefault="00FE25CE" w:rsidP="004B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FC13CB5" w14:textId="5E57B348" w:rsidR="001F033F" w:rsidRPr="006125AF" w:rsidRDefault="001F033F" w:rsidP="004B00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1F033F" w:rsidRPr="006125AF" w:rsidSect="008E48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B663E" w14:textId="77777777" w:rsidR="008E48ED" w:rsidRDefault="008E48ED" w:rsidP="00675FC6">
      <w:pPr>
        <w:spacing w:after="0" w:line="240" w:lineRule="auto"/>
      </w:pPr>
      <w:r>
        <w:separator/>
      </w:r>
    </w:p>
  </w:endnote>
  <w:endnote w:type="continuationSeparator" w:id="0">
    <w:p w14:paraId="46E62CA3" w14:textId="77777777" w:rsidR="008E48ED" w:rsidRDefault="008E48ED" w:rsidP="00675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21CE4" w14:textId="77777777" w:rsidR="00675FC6" w:rsidRDefault="00675FC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9603F" w14:textId="77777777" w:rsidR="00675FC6" w:rsidRDefault="00675FC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ABA31" w14:textId="77777777" w:rsidR="00675FC6" w:rsidRDefault="00675FC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CE833" w14:textId="77777777" w:rsidR="008E48ED" w:rsidRDefault="008E48ED" w:rsidP="00675FC6">
      <w:pPr>
        <w:spacing w:after="0" w:line="240" w:lineRule="auto"/>
      </w:pPr>
      <w:r>
        <w:separator/>
      </w:r>
    </w:p>
  </w:footnote>
  <w:footnote w:type="continuationSeparator" w:id="0">
    <w:p w14:paraId="442C7051" w14:textId="77777777" w:rsidR="008E48ED" w:rsidRDefault="008E48ED" w:rsidP="00675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ABBE9" w14:textId="77777777" w:rsidR="00675FC6" w:rsidRDefault="00675FC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6480344"/>
      <w:docPartObj>
        <w:docPartGallery w:val="Page Numbers (Top of Page)"/>
        <w:docPartUnique/>
      </w:docPartObj>
    </w:sdtPr>
    <w:sdtContent>
      <w:p w14:paraId="278C7F5E" w14:textId="77777777" w:rsidR="00675FC6" w:rsidRDefault="00675FC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4B4">
          <w:rPr>
            <w:noProof/>
          </w:rPr>
          <w:t>3</w:t>
        </w:r>
        <w:r>
          <w:fldChar w:fldCharType="end"/>
        </w:r>
      </w:p>
    </w:sdtContent>
  </w:sdt>
  <w:p w14:paraId="53FEEF19" w14:textId="77777777" w:rsidR="00675FC6" w:rsidRDefault="00675FC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F895F" w14:textId="77777777" w:rsidR="00675FC6" w:rsidRDefault="00675FC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D2BDE"/>
    <w:multiLevelType w:val="multilevel"/>
    <w:tmpl w:val="AA8075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</w:rPr>
    </w:lvl>
  </w:abstractNum>
  <w:abstractNum w:abstractNumId="1" w15:restartNumberingAfterBreak="0">
    <w:nsid w:val="441E6ACA"/>
    <w:multiLevelType w:val="multilevel"/>
    <w:tmpl w:val="550C28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" w15:restartNumberingAfterBreak="0">
    <w:nsid w:val="49766E4F"/>
    <w:multiLevelType w:val="hybridMultilevel"/>
    <w:tmpl w:val="9E9E8056"/>
    <w:lvl w:ilvl="0" w:tplc="FD14B67E">
      <w:start w:val="1"/>
      <w:numFmt w:val="decimal"/>
      <w:lvlText w:val="%1."/>
      <w:lvlJc w:val="left"/>
      <w:pPr>
        <w:ind w:left="1452" w:hanging="88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7365052"/>
    <w:multiLevelType w:val="hybridMultilevel"/>
    <w:tmpl w:val="7A2EC50C"/>
    <w:lvl w:ilvl="0" w:tplc="08B0BE10">
      <w:start w:val="1"/>
      <w:numFmt w:val="decimal"/>
      <w:lvlText w:val="%1."/>
      <w:lvlJc w:val="left"/>
      <w:pPr>
        <w:ind w:left="3621" w:hanging="360"/>
      </w:pPr>
      <w:rPr>
        <w:rFonts w:ascii="Times New Roman" w:eastAsiaTheme="minorHAnsi" w:hAnsi="Times New Roman" w:cstheme="minorBidi"/>
        <w:b/>
      </w:rPr>
    </w:lvl>
    <w:lvl w:ilvl="1" w:tplc="04190019">
      <w:start w:val="1"/>
      <w:numFmt w:val="lowerLetter"/>
      <w:lvlText w:val="%2."/>
      <w:lvlJc w:val="left"/>
      <w:pPr>
        <w:ind w:left="4341" w:hanging="360"/>
      </w:pPr>
    </w:lvl>
    <w:lvl w:ilvl="2" w:tplc="0419001B">
      <w:start w:val="1"/>
      <w:numFmt w:val="lowerRoman"/>
      <w:lvlText w:val="%3."/>
      <w:lvlJc w:val="right"/>
      <w:pPr>
        <w:ind w:left="5061" w:hanging="180"/>
      </w:pPr>
    </w:lvl>
    <w:lvl w:ilvl="3" w:tplc="0419000F">
      <w:start w:val="1"/>
      <w:numFmt w:val="decimal"/>
      <w:lvlText w:val="%4."/>
      <w:lvlJc w:val="left"/>
      <w:pPr>
        <w:ind w:left="5781" w:hanging="360"/>
      </w:pPr>
    </w:lvl>
    <w:lvl w:ilvl="4" w:tplc="04190019">
      <w:start w:val="1"/>
      <w:numFmt w:val="lowerLetter"/>
      <w:lvlText w:val="%5."/>
      <w:lvlJc w:val="left"/>
      <w:pPr>
        <w:ind w:left="6501" w:hanging="360"/>
      </w:pPr>
    </w:lvl>
    <w:lvl w:ilvl="5" w:tplc="0419001B">
      <w:start w:val="1"/>
      <w:numFmt w:val="lowerRoman"/>
      <w:lvlText w:val="%6."/>
      <w:lvlJc w:val="right"/>
      <w:pPr>
        <w:ind w:left="7221" w:hanging="180"/>
      </w:pPr>
    </w:lvl>
    <w:lvl w:ilvl="6" w:tplc="0419000F">
      <w:start w:val="1"/>
      <w:numFmt w:val="decimal"/>
      <w:lvlText w:val="%7."/>
      <w:lvlJc w:val="left"/>
      <w:pPr>
        <w:ind w:left="7941" w:hanging="360"/>
      </w:pPr>
    </w:lvl>
    <w:lvl w:ilvl="7" w:tplc="04190019">
      <w:start w:val="1"/>
      <w:numFmt w:val="lowerLetter"/>
      <w:lvlText w:val="%8."/>
      <w:lvlJc w:val="left"/>
      <w:pPr>
        <w:ind w:left="8661" w:hanging="360"/>
      </w:pPr>
    </w:lvl>
    <w:lvl w:ilvl="8" w:tplc="0419001B">
      <w:start w:val="1"/>
      <w:numFmt w:val="lowerRoman"/>
      <w:lvlText w:val="%9."/>
      <w:lvlJc w:val="right"/>
      <w:pPr>
        <w:ind w:left="9381" w:hanging="180"/>
      </w:pPr>
    </w:lvl>
  </w:abstractNum>
  <w:abstractNum w:abstractNumId="4" w15:restartNumberingAfterBreak="0">
    <w:nsid w:val="716804DE"/>
    <w:multiLevelType w:val="hybridMultilevel"/>
    <w:tmpl w:val="F080029A"/>
    <w:lvl w:ilvl="0" w:tplc="D9D0B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44518023">
    <w:abstractNumId w:val="4"/>
  </w:num>
  <w:num w:numId="2" w16cid:durableId="1156267158">
    <w:abstractNumId w:val="2"/>
  </w:num>
  <w:num w:numId="3" w16cid:durableId="1720320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57898785">
    <w:abstractNumId w:val="0"/>
  </w:num>
  <w:num w:numId="5" w16cid:durableId="1460415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3FA"/>
    <w:rsid w:val="00006474"/>
    <w:rsid w:val="00014E4F"/>
    <w:rsid w:val="00027529"/>
    <w:rsid w:val="00066A8B"/>
    <w:rsid w:val="00095059"/>
    <w:rsid w:val="000C1B36"/>
    <w:rsid w:val="000C5394"/>
    <w:rsid w:val="000F68C3"/>
    <w:rsid w:val="00102408"/>
    <w:rsid w:val="00110158"/>
    <w:rsid w:val="001111E9"/>
    <w:rsid w:val="001161C1"/>
    <w:rsid w:val="001266EF"/>
    <w:rsid w:val="00153BAA"/>
    <w:rsid w:val="0015431D"/>
    <w:rsid w:val="00176B71"/>
    <w:rsid w:val="0019400E"/>
    <w:rsid w:val="001974E2"/>
    <w:rsid w:val="001A5149"/>
    <w:rsid w:val="001B4DBA"/>
    <w:rsid w:val="001B7D98"/>
    <w:rsid w:val="001C30CA"/>
    <w:rsid w:val="001D7823"/>
    <w:rsid w:val="001F033F"/>
    <w:rsid w:val="001F0C64"/>
    <w:rsid w:val="0021407B"/>
    <w:rsid w:val="00214C2B"/>
    <w:rsid w:val="00217415"/>
    <w:rsid w:val="00220145"/>
    <w:rsid w:val="00220FB4"/>
    <w:rsid w:val="00231341"/>
    <w:rsid w:val="002362F6"/>
    <w:rsid w:val="002576E9"/>
    <w:rsid w:val="00285098"/>
    <w:rsid w:val="00296E5E"/>
    <w:rsid w:val="002A2397"/>
    <w:rsid w:val="002B3B8C"/>
    <w:rsid w:val="002B4708"/>
    <w:rsid w:val="002C2E88"/>
    <w:rsid w:val="002D1C77"/>
    <w:rsid w:val="002E02DA"/>
    <w:rsid w:val="002E6341"/>
    <w:rsid w:val="002F45AA"/>
    <w:rsid w:val="002F5A61"/>
    <w:rsid w:val="002F6151"/>
    <w:rsid w:val="00307737"/>
    <w:rsid w:val="00333C4D"/>
    <w:rsid w:val="00362F77"/>
    <w:rsid w:val="003964B4"/>
    <w:rsid w:val="003A1E2F"/>
    <w:rsid w:val="003A31F3"/>
    <w:rsid w:val="003A5EC0"/>
    <w:rsid w:val="003B3B99"/>
    <w:rsid w:val="003B66FD"/>
    <w:rsid w:val="003C32A5"/>
    <w:rsid w:val="003E56DB"/>
    <w:rsid w:val="003E66E0"/>
    <w:rsid w:val="00406626"/>
    <w:rsid w:val="0042084C"/>
    <w:rsid w:val="004321D5"/>
    <w:rsid w:val="004636F2"/>
    <w:rsid w:val="00487A04"/>
    <w:rsid w:val="00490814"/>
    <w:rsid w:val="0049499B"/>
    <w:rsid w:val="004A23EC"/>
    <w:rsid w:val="004A6604"/>
    <w:rsid w:val="004B001F"/>
    <w:rsid w:val="004C6CFC"/>
    <w:rsid w:val="004E43AC"/>
    <w:rsid w:val="004E5D3E"/>
    <w:rsid w:val="004F7E8D"/>
    <w:rsid w:val="005277E3"/>
    <w:rsid w:val="00543C87"/>
    <w:rsid w:val="0055641C"/>
    <w:rsid w:val="00587515"/>
    <w:rsid w:val="005B5FBD"/>
    <w:rsid w:val="005C56B4"/>
    <w:rsid w:val="00603661"/>
    <w:rsid w:val="00610923"/>
    <w:rsid w:val="006125AF"/>
    <w:rsid w:val="006143DB"/>
    <w:rsid w:val="00614A5A"/>
    <w:rsid w:val="00655CD8"/>
    <w:rsid w:val="006626B6"/>
    <w:rsid w:val="00674557"/>
    <w:rsid w:val="006754BE"/>
    <w:rsid w:val="00675FC6"/>
    <w:rsid w:val="00695630"/>
    <w:rsid w:val="006A48AC"/>
    <w:rsid w:val="006B006C"/>
    <w:rsid w:val="006B6DB7"/>
    <w:rsid w:val="006D1EEC"/>
    <w:rsid w:val="006F516F"/>
    <w:rsid w:val="006F7E10"/>
    <w:rsid w:val="00717AA6"/>
    <w:rsid w:val="00720701"/>
    <w:rsid w:val="00722FE9"/>
    <w:rsid w:val="00733D67"/>
    <w:rsid w:val="00740781"/>
    <w:rsid w:val="00740E21"/>
    <w:rsid w:val="0074409F"/>
    <w:rsid w:val="007458D5"/>
    <w:rsid w:val="0074624E"/>
    <w:rsid w:val="007509EE"/>
    <w:rsid w:val="00754560"/>
    <w:rsid w:val="00757AC6"/>
    <w:rsid w:val="0077196A"/>
    <w:rsid w:val="007813E8"/>
    <w:rsid w:val="00796369"/>
    <w:rsid w:val="007B7B31"/>
    <w:rsid w:val="007E2D03"/>
    <w:rsid w:val="007F72FE"/>
    <w:rsid w:val="007F751C"/>
    <w:rsid w:val="00821E16"/>
    <w:rsid w:val="008229C0"/>
    <w:rsid w:val="00836670"/>
    <w:rsid w:val="008448F0"/>
    <w:rsid w:val="00856160"/>
    <w:rsid w:val="00874034"/>
    <w:rsid w:val="008756C3"/>
    <w:rsid w:val="0087581C"/>
    <w:rsid w:val="00884CC2"/>
    <w:rsid w:val="00886510"/>
    <w:rsid w:val="008A1583"/>
    <w:rsid w:val="008C45E1"/>
    <w:rsid w:val="008E48ED"/>
    <w:rsid w:val="008F2E8A"/>
    <w:rsid w:val="00903EA3"/>
    <w:rsid w:val="009053A2"/>
    <w:rsid w:val="00965E9C"/>
    <w:rsid w:val="00966EF0"/>
    <w:rsid w:val="00972CF0"/>
    <w:rsid w:val="00986DE9"/>
    <w:rsid w:val="009951FC"/>
    <w:rsid w:val="009C14DE"/>
    <w:rsid w:val="009C26D9"/>
    <w:rsid w:val="009C4326"/>
    <w:rsid w:val="00A011DA"/>
    <w:rsid w:val="00A2010E"/>
    <w:rsid w:val="00A236C3"/>
    <w:rsid w:val="00A3548A"/>
    <w:rsid w:val="00A43487"/>
    <w:rsid w:val="00A4631A"/>
    <w:rsid w:val="00A50F4C"/>
    <w:rsid w:val="00A54ACB"/>
    <w:rsid w:val="00A65861"/>
    <w:rsid w:val="00A7124A"/>
    <w:rsid w:val="00A718BF"/>
    <w:rsid w:val="00A72EB3"/>
    <w:rsid w:val="00A733FA"/>
    <w:rsid w:val="00A80A0F"/>
    <w:rsid w:val="00A86121"/>
    <w:rsid w:val="00AB40A2"/>
    <w:rsid w:val="00B043FF"/>
    <w:rsid w:val="00B22ECF"/>
    <w:rsid w:val="00B55885"/>
    <w:rsid w:val="00B67929"/>
    <w:rsid w:val="00B80A3B"/>
    <w:rsid w:val="00BB3DBB"/>
    <w:rsid w:val="00BB43AA"/>
    <w:rsid w:val="00BE37E1"/>
    <w:rsid w:val="00C03CBE"/>
    <w:rsid w:val="00C06846"/>
    <w:rsid w:val="00C10C38"/>
    <w:rsid w:val="00C319E8"/>
    <w:rsid w:val="00C46658"/>
    <w:rsid w:val="00C61557"/>
    <w:rsid w:val="00C620A0"/>
    <w:rsid w:val="00C751E5"/>
    <w:rsid w:val="00C85AF3"/>
    <w:rsid w:val="00CA0F2B"/>
    <w:rsid w:val="00CA52D5"/>
    <w:rsid w:val="00CE3FEC"/>
    <w:rsid w:val="00CF6E9B"/>
    <w:rsid w:val="00D13215"/>
    <w:rsid w:val="00D217AF"/>
    <w:rsid w:val="00D444E4"/>
    <w:rsid w:val="00D45331"/>
    <w:rsid w:val="00D463C1"/>
    <w:rsid w:val="00D50520"/>
    <w:rsid w:val="00D514FB"/>
    <w:rsid w:val="00D54B3E"/>
    <w:rsid w:val="00D5524B"/>
    <w:rsid w:val="00D5625F"/>
    <w:rsid w:val="00D859F1"/>
    <w:rsid w:val="00D87716"/>
    <w:rsid w:val="00D9022A"/>
    <w:rsid w:val="00D9724B"/>
    <w:rsid w:val="00DA3DB5"/>
    <w:rsid w:val="00DB32CD"/>
    <w:rsid w:val="00DC70FA"/>
    <w:rsid w:val="00DF6A20"/>
    <w:rsid w:val="00E1569E"/>
    <w:rsid w:val="00E23507"/>
    <w:rsid w:val="00E34CDE"/>
    <w:rsid w:val="00E410B5"/>
    <w:rsid w:val="00E5280C"/>
    <w:rsid w:val="00E8704D"/>
    <w:rsid w:val="00EA7C60"/>
    <w:rsid w:val="00EC441D"/>
    <w:rsid w:val="00ED3FDA"/>
    <w:rsid w:val="00EE27D6"/>
    <w:rsid w:val="00EF1EF1"/>
    <w:rsid w:val="00F54342"/>
    <w:rsid w:val="00F66CFB"/>
    <w:rsid w:val="00F70C56"/>
    <w:rsid w:val="00F81B2C"/>
    <w:rsid w:val="00FA4E68"/>
    <w:rsid w:val="00FA722C"/>
    <w:rsid w:val="00FD120B"/>
    <w:rsid w:val="00FD2568"/>
    <w:rsid w:val="00FE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135E1"/>
  <w15:docId w15:val="{2A8FCD4F-6D37-4C70-8BE6-B7271C1B6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33F"/>
  </w:style>
  <w:style w:type="paragraph" w:styleId="7">
    <w:name w:val="heading 7"/>
    <w:basedOn w:val="a"/>
    <w:next w:val="a"/>
    <w:link w:val="70"/>
    <w:qFormat/>
    <w:rsid w:val="00176B7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176B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153BA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53BAA"/>
    <w:pPr>
      <w:ind w:left="720"/>
      <w:contextualSpacing/>
    </w:pPr>
  </w:style>
  <w:style w:type="paragraph" w:customStyle="1" w:styleId="Iauiue">
    <w:name w:val="Iau?iue"/>
    <w:rsid w:val="0021407B"/>
    <w:pPr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paragraph" w:customStyle="1" w:styleId="ConsPlusNormal">
    <w:name w:val="ConsPlusNormal"/>
    <w:rsid w:val="002140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884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75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5FC6"/>
  </w:style>
  <w:style w:type="paragraph" w:styleId="a8">
    <w:name w:val="footer"/>
    <w:basedOn w:val="a"/>
    <w:link w:val="a9"/>
    <w:uiPriority w:val="99"/>
    <w:unhideWhenUsed/>
    <w:rsid w:val="00675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5FC6"/>
  </w:style>
  <w:style w:type="character" w:customStyle="1" w:styleId="FontStyle12">
    <w:name w:val="Font Style12"/>
    <w:uiPriority w:val="99"/>
    <w:rsid w:val="00D45331"/>
    <w:rPr>
      <w:rFonts w:ascii="Times New Roman" w:hAnsi="Times New Roman" w:cs="Times New Roman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5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F7671893FD46AC2158AFFD9DF4FDDA02FC8CDA101FD8A490E941C7E29E4FBA8F7A9D0784EBAE979B18D70DF6C1446E87C472F06314AB3E554B065B78TAB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5F63866F0F88198EA1DA510962620BC2218DC5C5ADFB9A5430F4880F1A2ECA8F8420FAE81A66924BDE931FFB237EDFA0V9h3J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7F94393-D19F-413E-93BA-A684BD7EE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July</dc:creator>
  <cp:keywords/>
  <dc:description/>
  <cp:lastModifiedBy>Каминская Елена Владимировна</cp:lastModifiedBy>
  <cp:revision>4</cp:revision>
  <cp:lastPrinted>2024-01-11T06:38:00Z</cp:lastPrinted>
  <dcterms:created xsi:type="dcterms:W3CDTF">2023-01-13T01:50:00Z</dcterms:created>
  <dcterms:modified xsi:type="dcterms:W3CDTF">2024-01-11T06:39:00Z</dcterms:modified>
</cp:coreProperties>
</file>